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A0B8" w14:textId="77777777" w:rsidR="00A00A53" w:rsidRDefault="005A03D7" w:rsidP="00A00A53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3D738" wp14:editId="7BB694DC">
                <wp:simplePos x="0" y="0"/>
                <wp:positionH relativeFrom="column">
                  <wp:posOffset>1117600</wp:posOffset>
                </wp:positionH>
                <wp:positionV relativeFrom="paragraph">
                  <wp:posOffset>171450</wp:posOffset>
                </wp:positionV>
                <wp:extent cx="4927600" cy="9334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C6D0" w14:textId="77777777"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Interlake Community Foundation Inc.</w:t>
                            </w:r>
                          </w:p>
                          <w:p w14:paraId="4DFB1F62" w14:textId="77777777"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 Box 1575</w:t>
                            </w:r>
                          </w:p>
                          <w:p w14:paraId="35EFDC54" w14:textId="77777777"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Stonewall, MB R0C 2Z0</w:t>
                            </w:r>
                          </w:p>
                          <w:p w14:paraId="4DE4414E" w14:textId="77777777" w:rsidR="00DA7D9D" w:rsidRDefault="00DA7D9D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A7D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204.467.5634</w:t>
                            </w:r>
                            <w:r w:rsidR="00D0690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3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info@interlakefoundation.ca</w:t>
                            </w:r>
                            <w:proofErr w:type="gramEnd"/>
                          </w:p>
                          <w:p w14:paraId="43E9ECCB" w14:textId="0BC887B8" w:rsidR="005A03D7" w:rsidRPr="00A00A53" w:rsidRDefault="00F51E0C" w:rsidP="005F75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A03D7" w:rsidRPr="001D5E2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www.interlakefoundation.ca</w:t>
                              </w:r>
                            </w:hyperlink>
                            <w:r w:rsidR="005F759D"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03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Charitable Tax Number 892930165RR0001</w:t>
                            </w:r>
                          </w:p>
                          <w:p w14:paraId="002E082F" w14:textId="77777777" w:rsidR="005A03D7" w:rsidRPr="00DA7D9D" w:rsidRDefault="005A03D7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3D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pt;margin-top:13.5pt;width:388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hZ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">
                <v:textbox>
                  <w:txbxContent>
                    <w:p w14:paraId="717FC6D0" w14:textId="77777777"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Interlake Community Foundation Inc.</w:t>
                      </w:r>
                    </w:p>
                    <w:p w14:paraId="4DFB1F62" w14:textId="77777777"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PO Box 1575</w:t>
                      </w:r>
                    </w:p>
                    <w:p w14:paraId="35EFDC54" w14:textId="77777777"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Stonewall, MB R0C 2Z0</w:t>
                      </w:r>
                    </w:p>
                    <w:p w14:paraId="4DE4414E" w14:textId="77777777" w:rsidR="00DA7D9D" w:rsidRDefault="00DA7D9D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DA7D9D">
                        <w:rPr>
                          <w:rFonts w:ascii="Century Gothic" w:hAnsi="Century Gothic"/>
                          <w:sz w:val="20"/>
                          <w:szCs w:val="20"/>
                        </w:rPr>
                        <w:t>204.467.5634</w:t>
                      </w:r>
                      <w:r w:rsidR="00D0690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A03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info@interlakefoundation.ca</w:t>
                      </w:r>
                      <w:proofErr w:type="gramEnd"/>
                    </w:p>
                    <w:p w14:paraId="43E9ECCB" w14:textId="0BC887B8" w:rsidR="005A03D7" w:rsidRPr="00A00A53" w:rsidRDefault="00781CF9" w:rsidP="005F75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8" w:history="1">
                        <w:r w:rsidR="005A03D7" w:rsidRPr="001D5E2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www.interlakefoundation.ca</w:t>
                        </w:r>
                      </w:hyperlink>
                      <w:r w:rsidR="005F759D"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t xml:space="preserve">        </w:t>
                      </w:r>
                      <w:r w:rsidR="005A03D7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Charitable Tax Number 892930165RR0001</w:t>
                      </w:r>
                    </w:p>
                    <w:p w14:paraId="002E082F" w14:textId="77777777" w:rsidR="005A03D7" w:rsidRPr="00DA7D9D" w:rsidRDefault="005A03D7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62BFED" w14:textId="2679C6EA" w:rsidR="00DA7D9D" w:rsidRDefault="00A00A53" w:rsidP="005F759D">
      <w:pPr>
        <w:pStyle w:val="Pa0"/>
      </w:pPr>
      <w:r w:rsidRPr="00A00A53">
        <w:rPr>
          <w:b/>
          <w:noProof/>
        </w:rPr>
        <w:drawing>
          <wp:inline distT="0" distB="0" distL="0" distR="0" wp14:anchorId="63BBCA00" wp14:editId="36415757">
            <wp:extent cx="904753" cy="940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 logo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01" cy="9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E9F">
        <w:tab/>
      </w:r>
      <w:r w:rsidR="004B4E9F">
        <w:tab/>
      </w:r>
    </w:p>
    <w:p w14:paraId="1669F40A" w14:textId="2CFC7391" w:rsidR="00DA7D9D" w:rsidRPr="00DA7D9D" w:rsidRDefault="00DA7D9D" w:rsidP="00DA7D9D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Donation Form:</w:t>
      </w:r>
      <w:r w:rsidR="005F759D">
        <w:rPr>
          <w:rFonts w:ascii="Century Gothic" w:hAnsi="Century Gothic"/>
          <w:sz w:val="20"/>
          <w:szCs w:val="20"/>
        </w:rPr>
        <w:tab/>
        <w:t xml:space="preserve">Donation </w:t>
      </w:r>
      <w:proofErr w:type="gramStart"/>
      <w:r w:rsidR="005F759D">
        <w:rPr>
          <w:rFonts w:ascii="Century Gothic" w:hAnsi="Century Gothic"/>
          <w:sz w:val="20"/>
          <w:szCs w:val="20"/>
        </w:rPr>
        <w:t>amount:$</w:t>
      </w:r>
      <w:proofErr w:type="gramEnd"/>
      <w:r w:rsidR="005F759D">
        <w:rPr>
          <w:rFonts w:ascii="Century Gothic" w:hAnsi="Century Gothic"/>
          <w:sz w:val="20"/>
          <w:szCs w:val="20"/>
        </w:rPr>
        <w:t>__________________</w:t>
      </w:r>
    </w:p>
    <w:p w14:paraId="79C3F0BB" w14:textId="77777777"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14:paraId="6CF7329D" w14:textId="410DA35F" w:rsidR="00A00A53" w:rsidRPr="00A00A53" w:rsidRDefault="00A00A53" w:rsidP="007F7BE0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Name of endowment fund</w:t>
      </w:r>
      <w:r w:rsidR="00DA7D9D">
        <w:rPr>
          <w:rFonts w:ascii="Century Gothic" w:hAnsi="Century Gothic"/>
          <w:sz w:val="20"/>
          <w:szCs w:val="20"/>
        </w:rPr>
        <w:t xml:space="preserve"> for donation</w:t>
      </w:r>
      <w:r w:rsidRPr="00A00A53">
        <w:rPr>
          <w:rFonts w:ascii="Century Gothic" w:hAnsi="Century Gothic"/>
          <w:sz w:val="20"/>
          <w:szCs w:val="20"/>
        </w:rPr>
        <w:t>:</w:t>
      </w:r>
      <w:r w:rsidR="00B4251E">
        <w:rPr>
          <w:rFonts w:ascii="Century Gothic" w:hAnsi="Century Gothic"/>
          <w:sz w:val="20"/>
          <w:szCs w:val="20"/>
        </w:rPr>
        <w:t xml:space="preserve"> </w:t>
      </w:r>
      <w:r w:rsidR="005F759D" w:rsidRPr="005F759D">
        <w:rPr>
          <w:rFonts w:ascii="Century Gothic" w:hAnsi="Century Gothic"/>
          <w:sz w:val="20"/>
          <w:szCs w:val="20"/>
        </w:rPr>
        <w:t>Stephanie Oland Duncan Memorial Fund</w:t>
      </w:r>
    </w:p>
    <w:p w14:paraId="625D9477" w14:textId="77777777"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14:paraId="3B157492" w14:textId="77777777"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Name:</w:t>
      </w:r>
    </w:p>
    <w:p w14:paraId="4125C8A0" w14:textId="77777777"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14:paraId="618E75D1" w14:textId="77777777"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Address:</w:t>
      </w:r>
    </w:p>
    <w:p w14:paraId="314ACF02" w14:textId="089B0C55" w:rsidR="00A00A53" w:rsidRPr="00A00A53" w:rsidRDefault="00625A3A" w:rsidP="00A00A5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1DF451C7" w14:textId="62B5AE1A"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Telephone:</w:t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5F759D">
        <w:rPr>
          <w:rFonts w:ascii="Century Gothic" w:hAnsi="Century Gothic"/>
          <w:sz w:val="20"/>
          <w:szCs w:val="20"/>
        </w:rPr>
        <w:t xml:space="preserve">                              </w:t>
      </w:r>
      <w:r w:rsidR="005F759D" w:rsidRPr="005F759D">
        <w:rPr>
          <w:rFonts w:ascii="Century Gothic" w:hAnsi="Century Gothic"/>
          <w:sz w:val="20"/>
          <w:szCs w:val="20"/>
        </w:rPr>
        <w:t>Donor Email address:</w:t>
      </w:r>
      <w:r w:rsidR="005F759D">
        <w:rPr>
          <w:rFonts w:ascii="Century Gothic" w:hAnsi="Century Gothic"/>
          <w:sz w:val="20"/>
          <w:szCs w:val="20"/>
        </w:rPr>
        <w:t xml:space="preserve"> </w:t>
      </w:r>
    </w:p>
    <w:p w14:paraId="196EAE59" w14:textId="77777777" w:rsidR="00BE34AD" w:rsidRDefault="00BE34AD" w:rsidP="00A00A53">
      <w:pPr>
        <w:pStyle w:val="Default"/>
        <w:rPr>
          <w:rFonts w:ascii="Century Gothic" w:hAnsi="Century Gothic"/>
          <w:sz w:val="20"/>
          <w:szCs w:val="20"/>
        </w:rPr>
      </w:pPr>
    </w:p>
    <w:p w14:paraId="462346B3" w14:textId="77777777" w:rsid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 xml:space="preserve">Please mark with an (X) if you wish </w:t>
      </w:r>
      <w:r w:rsidR="005A03D7">
        <w:rPr>
          <w:rFonts w:ascii="Century Gothic" w:hAnsi="Century Gothic"/>
          <w:sz w:val="20"/>
          <w:szCs w:val="20"/>
        </w:rPr>
        <w:t>your gift to be anonymous______</w:t>
      </w:r>
    </w:p>
    <w:p w14:paraId="525C2DF9" w14:textId="539BAA45" w:rsidR="005A03D7" w:rsidRDefault="00BE34AD" w:rsidP="00A00A53">
      <w:pPr>
        <w:pStyle w:val="Default"/>
        <w:rPr>
          <w:rFonts w:ascii="Century Gothic" w:hAnsi="Century Gothic"/>
          <w:sz w:val="20"/>
          <w:szCs w:val="20"/>
        </w:rPr>
      </w:pPr>
      <w:r w:rsidRPr="000E6B34">
        <w:rPr>
          <w:rFonts w:ascii="Century Gothic" w:hAnsi="Century Gothic"/>
          <w:sz w:val="20"/>
          <w:szCs w:val="20"/>
        </w:rPr>
        <w:t>Please make cheques payable to the Interlake Community Foundation and mail with this form to PO Box 1575 Stonewall MB R0C 2Z0</w:t>
      </w:r>
      <w:r w:rsidR="00E00D37">
        <w:rPr>
          <w:rFonts w:ascii="Century Gothic" w:hAnsi="Century Gothic"/>
          <w:sz w:val="20"/>
          <w:szCs w:val="20"/>
        </w:rPr>
        <w:t xml:space="preserve">. </w:t>
      </w:r>
      <w:bookmarkStart w:id="0" w:name="_Hlk85271449"/>
      <w:r w:rsidR="00E00D37">
        <w:rPr>
          <w:rFonts w:ascii="Century Gothic" w:hAnsi="Century Gothic"/>
          <w:sz w:val="20"/>
          <w:szCs w:val="20"/>
        </w:rPr>
        <w:t>Tax receipts are issued for donation $20 and over.</w:t>
      </w:r>
      <w:bookmarkEnd w:id="0"/>
    </w:p>
    <w:p w14:paraId="355C8758" w14:textId="2265DB67" w:rsidR="005A03D7" w:rsidRDefault="005A03D7" w:rsidP="00A00A5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wish to donate with a credit card, call our office or visit</w:t>
      </w:r>
      <w:r w:rsidR="005F759D">
        <w:rPr>
          <w:rFonts w:ascii="Century Gothic" w:hAnsi="Century Gothic"/>
          <w:sz w:val="20"/>
          <w:szCs w:val="20"/>
        </w:rPr>
        <w:t xml:space="preserve"> our page on the Endow Manitoba site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Pr="001D5E25">
          <w:rPr>
            <w:rStyle w:val="Hyperlink"/>
            <w:rFonts w:ascii="Century Gothic" w:hAnsi="Century Gothic"/>
            <w:sz w:val="20"/>
            <w:szCs w:val="20"/>
          </w:rPr>
          <w:t>www.endowmanitoba.ca/community-foundations/interlake-community-foundation/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7A8584F9" w14:textId="77777777" w:rsidR="005F759D" w:rsidRDefault="005F759D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14:paraId="39C1054C" w14:textId="7F6C5854" w:rsidR="005A03D7" w:rsidRDefault="005A03D7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 you for investing in your community</w:t>
      </w:r>
      <w:r w:rsidR="005F759D">
        <w:rPr>
          <w:rFonts w:ascii="Century Gothic" w:hAnsi="Century Gothic"/>
          <w:sz w:val="20"/>
          <w:szCs w:val="20"/>
        </w:rPr>
        <w:t xml:space="preserve"> in memory of Stephanie</w:t>
      </w:r>
      <w:r>
        <w:rPr>
          <w:rFonts w:ascii="Century Gothic" w:hAnsi="Century Gothic"/>
          <w:sz w:val="20"/>
          <w:szCs w:val="20"/>
        </w:rPr>
        <w:t>!</w:t>
      </w:r>
    </w:p>
    <w:p w14:paraId="4E28252C" w14:textId="5B8FDEB3" w:rsidR="005F759D" w:rsidRDefault="005F759D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Pr="005F759D">
        <w:rPr>
          <w:rFonts w:ascii="Century Gothic" w:hAnsi="Century Gothic"/>
          <w:sz w:val="20"/>
          <w:szCs w:val="20"/>
        </w:rPr>
        <w:t>Stephanie Oland Duncan Memorial Fund</w:t>
      </w:r>
      <w:r>
        <w:rPr>
          <w:rFonts w:ascii="Century Gothic" w:hAnsi="Century Gothic"/>
          <w:sz w:val="20"/>
          <w:szCs w:val="20"/>
        </w:rPr>
        <w:t xml:space="preserve"> is an unrestricted endowment fund. The income on the fund will be used to support grants to charities in Stonewall, Teulon, RMS of Rockwood, </w:t>
      </w:r>
      <w:proofErr w:type="gramStart"/>
      <w:r>
        <w:rPr>
          <w:rFonts w:ascii="Century Gothic" w:hAnsi="Century Gothic"/>
          <w:sz w:val="20"/>
          <w:szCs w:val="20"/>
        </w:rPr>
        <w:t>Rosser</w:t>
      </w:r>
      <w:proofErr w:type="gramEnd"/>
      <w:r>
        <w:rPr>
          <w:rFonts w:ascii="Century Gothic" w:hAnsi="Century Gothic"/>
          <w:sz w:val="20"/>
          <w:szCs w:val="20"/>
        </w:rPr>
        <w:t xml:space="preserve"> and Woodlands.</w:t>
      </w:r>
    </w:p>
    <w:p w14:paraId="214C1709" w14:textId="77777777" w:rsidR="00D06905" w:rsidRDefault="00D06905" w:rsidP="005F759D">
      <w:pPr>
        <w:pStyle w:val="Default"/>
        <w:rPr>
          <w:rFonts w:ascii="Century Gothic" w:hAnsi="Century Gothic"/>
          <w:sz w:val="20"/>
          <w:szCs w:val="20"/>
        </w:rPr>
      </w:pPr>
    </w:p>
    <w:sectPr w:rsidR="00D06905" w:rsidSect="005A03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6575" w14:textId="77777777" w:rsidR="00F51E0C" w:rsidRDefault="00F51E0C" w:rsidP="00A00A53">
      <w:pPr>
        <w:spacing w:after="0" w:line="240" w:lineRule="auto"/>
      </w:pPr>
      <w:r>
        <w:separator/>
      </w:r>
    </w:p>
  </w:endnote>
  <w:endnote w:type="continuationSeparator" w:id="0">
    <w:p w14:paraId="0708850A" w14:textId="77777777" w:rsidR="00F51E0C" w:rsidRDefault="00F51E0C" w:rsidP="00A0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F87A" w14:textId="77777777" w:rsidR="00F51E0C" w:rsidRDefault="00F51E0C" w:rsidP="00A00A53">
      <w:pPr>
        <w:spacing w:after="0" w:line="240" w:lineRule="auto"/>
      </w:pPr>
      <w:r>
        <w:separator/>
      </w:r>
    </w:p>
  </w:footnote>
  <w:footnote w:type="continuationSeparator" w:id="0">
    <w:p w14:paraId="0B375254" w14:textId="77777777" w:rsidR="00F51E0C" w:rsidRDefault="00F51E0C" w:rsidP="00A00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53"/>
    <w:rsid w:val="002A2C40"/>
    <w:rsid w:val="00352771"/>
    <w:rsid w:val="003B35E8"/>
    <w:rsid w:val="00463474"/>
    <w:rsid w:val="004B4E9F"/>
    <w:rsid w:val="00527CA3"/>
    <w:rsid w:val="005A03D7"/>
    <w:rsid w:val="005F759D"/>
    <w:rsid w:val="00625A3A"/>
    <w:rsid w:val="00781CF9"/>
    <w:rsid w:val="007F7BE0"/>
    <w:rsid w:val="0097340E"/>
    <w:rsid w:val="00A00A53"/>
    <w:rsid w:val="00A435B8"/>
    <w:rsid w:val="00B4251E"/>
    <w:rsid w:val="00BE34AD"/>
    <w:rsid w:val="00C27662"/>
    <w:rsid w:val="00C707C7"/>
    <w:rsid w:val="00D06905"/>
    <w:rsid w:val="00DA2915"/>
    <w:rsid w:val="00DA7D9D"/>
    <w:rsid w:val="00E00D37"/>
    <w:rsid w:val="00F51E0C"/>
    <w:rsid w:val="00F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2AD8"/>
  <w15:chartTrackingRefBased/>
  <w15:docId w15:val="{99EDE554-1EE5-433C-B6B8-8891345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A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0A5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00A53"/>
    <w:rPr>
      <w:rFonts w:cs="Myriad Pro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53"/>
  </w:style>
  <w:style w:type="paragraph" w:styleId="Footer">
    <w:name w:val="footer"/>
    <w:basedOn w:val="Normal"/>
    <w:link w:val="FooterChar"/>
    <w:uiPriority w:val="99"/>
    <w:unhideWhenUsed/>
    <w:rsid w:val="00A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53"/>
  </w:style>
  <w:style w:type="character" w:styleId="Hyperlink">
    <w:name w:val="Hyperlink"/>
    <w:basedOn w:val="DefaultParagraphFont"/>
    <w:uiPriority w:val="99"/>
    <w:unhideWhenUsed/>
    <w:rsid w:val="004B4E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lakefoundatio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lakefoundati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ndowmanitoba.ca/community-foundations/interlake-community-found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63A7-0E66-4FD1-A35C-208A2298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Holod ICF</dc:creator>
  <cp:keywords/>
  <dc:description/>
  <cp:lastModifiedBy>Interlake Foundation</cp:lastModifiedBy>
  <cp:revision>2</cp:revision>
  <cp:lastPrinted>2021-10-16T15:09:00Z</cp:lastPrinted>
  <dcterms:created xsi:type="dcterms:W3CDTF">2021-10-23T13:40:00Z</dcterms:created>
  <dcterms:modified xsi:type="dcterms:W3CDTF">2021-10-23T13:40:00Z</dcterms:modified>
</cp:coreProperties>
</file>